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EF" w:rsidRDefault="00510B6C" w:rsidP="00510B6C">
      <w:pPr>
        <w:spacing w:after="0"/>
        <w:jc w:val="center"/>
        <w:rPr>
          <w:noProof/>
          <w:sz w:val="44"/>
          <w:szCs w:val="44"/>
          <w:lang w:eastAsia="de-CH"/>
        </w:rPr>
      </w:pPr>
      <w:r>
        <w:rPr>
          <w:noProof/>
          <w:sz w:val="44"/>
          <w:szCs w:val="44"/>
          <w:lang w:eastAsia="de-CH"/>
        </w:rPr>
        <w:t xml:space="preserve">Einladung </w:t>
      </w:r>
      <w:r w:rsidR="00CF12C6">
        <w:rPr>
          <w:noProof/>
          <w:sz w:val="44"/>
          <w:szCs w:val="44"/>
          <w:lang w:eastAsia="de-CH"/>
        </w:rPr>
        <w:t xml:space="preserve">zum </w:t>
      </w:r>
      <w:r>
        <w:rPr>
          <w:noProof/>
          <w:sz w:val="44"/>
          <w:szCs w:val="44"/>
          <w:lang w:eastAsia="de-CH"/>
        </w:rPr>
        <w:t>geselligen</w:t>
      </w:r>
      <w:r w:rsidR="001B0979" w:rsidRPr="00510B6C">
        <w:rPr>
          <w:noProof/>
          <w:sz w:val="44"/>
          <w:szCs w:val="44"/>
          <w:lang w:eastAsia="de-CH"/>
        </w:rPr>
        <w:t xml:space="preserve"> Frühjahrs-Ausflug</w:t>
      </w:r>
    </w:p>
    <w:p w:rsidR="00510B6C" w:rsidRDefault="00510B6C" w:rsidP="00510B6C">
      <w:pPr>
        <w:spacing w:after="0"/>
        <w:jc w:val="center"/>
        <w:rPr>
          <w:noProof/>
          <w:sz w:val="44"/>
          <w:szCs w:val="44"/>
          <w:lang w:eastAsia="de-CH"/>
        </w:rPr>
      </w:pPr>
      <w:r>
        <w:rPr>
          <w:noProof/>
          <w:sz w:val="44"/>
          <w:szCs w:val="44"/>
          <w:lang w:eastAsia="de-CH"/>
        </w:rPr>
        <w:t>nach Ber</w:t>
      </w:r>
      <w:r w:rsidR="00123845">
        <w:rPr>
          <w:noProof/>
          <w:sz w:val="44"/>
          <w:szCs w:val="44"/>
          <w:lang w:eastAsia="de-CH"/>
        </w:rPr>
        <w:t>n</w:t>
      </w:r>
    </w:p>
    <w:p w:rsidR="00510B6C" w:rsidRPr="00510B6C" w:rsidRDefault="00510B6C" w:rsidP="00510B6C">
      <w:pPr>
        <w:spacing w:after="0"/>
        <w:jc w:val="center"/>
        <w:rPr>
          <w:noProof/>
          <w:sz w:val="44"/>
          <w:szCs w:val="44"/>
          <w:lang w:eastAsia="de-CH"/>
        </w:rPr>
      </w:pPr>
      <w:r>
        <w:rPr>
          <w:noProof/>
          <w:sz w:val="44"/>
          <w:szCs w:val="44"/>
          <w:lang w:eastAsia="de-CH"/>
        </w:rPr>
        <w:t xml:space="preserve">am Samstag, </w:t>
      </w:r>
      <w:r w:rsidR="0085457E">
        <w:rPr>
          <w:noProof/>
          <w:sz w:val="44"/>
          <w:szCs w:val="44"/>
          <w:lang w:eastAsia="de-CH"/>
        </w:rPr>
        <w:t>6. April</w:t>
      </w:r>
      <w:r>
        <w:rPr>
          <w:noProof/>
          <w:sz w:val="44"/>
          <w:szCs w:val="44"/>
          <w:lang w:eastAsia="de-CH"/>
        </w:rPr>
        <w:t xml:space="preserve"> 201</w:t>
      </w:r>
      <w:r w:rsidR="00123845">
        <w:rPr>
          <w:noProof/>
          <w:sz w:val="44"/>
          <w:szCs w:val="44"/>
          <w:lang w:eastAsia="de-CH"/>
        </w:rPr>
        <w:t>3</w:t>
      </w:r>
    </w:p>
    <w:p w:rsidR="001B0979" w:rsidRPr="00510B6C" w:rsidRDefault="001B0979">
      <w:pPr>
        <w:rPr>
          <w:b/>
          <w:i/>
          <w:noProof/>
          <w:sz w:val="28"/>
          <w:szCs w:val="28"/>
          <w:u w:val="single"/>
          <w:lang w:eastAsia="de-CH"/>
        </w:rPr>
      </w:pPr>
      <w:r w:rsidRPr="00510B6C">
        <w:rPr>
          <w:b/>
          <w:i/>
          <w:noProof/>
          <w:sz w:val="28"/>
          <w:szCs w:val="28"/>
          <w:u w:val="single"/>
          <w:lang w:eastAsia="de-CH"/>
        </w:rPr>
        <w:t>Programm: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B3817" w:rsidTr="004B3817">
        <w:tc>
          <w:tcPr>
            <w:tcW w:w="2802" w:type="dxa"/>
          </w:tcPr>
          <w:p w:rsidR="004B3817" w:rsidRPr="004B3817" w:rsidRDefault="004B3817" w:rsidP="0085457E">
            <w:pPr>
              <w:rPr>
                <w:noProof/>
                <w:sz w:val="24"/>
                <w:szCs w:val="24"/>
                <w:lang w:eastAsia="de-CH"/>
              </w:rPr>
            </w:pPr>
            <w:r w:rsidRPr="004B3817">
              <w:rPr>
                <w:noProof/>
                <w:sz w:val="24"/>
                <w:szCs w:val="24"/>
                <w:lang w:eastAsia="de-CH"/>
              </w:rPr>
              <w:t>10.</w:t>
            </w:r>
            <w:r w:rsidR="0085457E">
              <w:rPr>
                <w:noProof/>
                <w:sz w:val="24"/>
                <w:szCs w:val="24"/>
                <w:lang w:eastAsia="de-CH"/>
              </w:rPr>
              <w:t>45</w:t>
            </w:r>
          </w:p>
        </w:tc>
        <w:tc>
          <w:tcPr>
            <w:tcW w:w="6410" w:type="dxa"/>
          </w:tcPr>
          <w:p w:rsidR="004B3817" w:rsidRPr="004B3817" w:rsidRDefault="004B3817" w:rsidP="004B3817">
            <w:pPr>
              <w:rPr>
                <w:noProof/>
                <w:sz w:val="24"/>
                <w:szCs w:val="24"/>
                <w:lang w:eastAsia="de-CH"/>
              </w:rPr>
            </w:pPr>
            <w:r w:rsidRPr="004B3817">
              <w:rPr>
                <w:noProof/>
                <w:sz w:val="24"/>
                <w:szCs w:val="24"/>
                <w:lang w:eastAsia="de-CH"/>
              </w:rPr>
              <w:t xml:space="preserve">Individuelle Anreise </w:t>
            </w:r>
          </w:p>
          <w:p w:rsidR="00FC65AB" w:rsidRDefault="004B3817" w:rsidP="00C51D50">
            <w:pPr>
              <w:rPr>
                <w:noProof/>
                <w:sz w:val="24"/>
                <w:szCs w:val="24"/>
                <w:lang w:eastAsia="de-CH"/>
              </w:rPr>
            </w:pPr>
            <w:r w:rsidRPr="004B3817">
              <w:rPr>
                <w:noProof/>
                <w:sz w:val="24"/>
                <w:szCs w:val="24"/>
                <w:lang w:eastAsia="de-CH"/>
              </w:rPr>
              <w:t xml:space="preserve">Treffpunkt: </w:t>
            </w:r>
            <w:r w:rsidR="00123845">
              <w:rPr>
                <w:noProof/>
                <w:sz w:val="24"/>
                <w:szCs w:val="24"/>
                <w:lang w:eastAsia="de-CH"/>
              </w:rPr>
              <w:t xml:space="preserve">Bahnhof Bern </w:t>
            </w:r>
            <w:r w:rsidR="00C51D50">
              <w:rPr>
                <w:noProof/>
                <w:sz w:val="24"/>
                <w:szCs w:val="24"/>
                <w:lang w:eastAsia="de-CH"/>
              </w:rPr>
              <w:t>beim</w:t>
            </w:r>
            <w:r w:rsidR="00123845">
              <w:rPr>
                <w:noProof/>
                <w:sz w:val="24"/>
                <w:szCs w:val="24"/>
                <w:lang w:eastAsia="de-CH"/>
              </w:rPr>
              <w:t xml:space="preserve"> </w:t>
            </w:r>
            <w:r w:rsidR="00C51D50">
              <w:rPr>
                <w:noProof/>
                <w:sz w:val="24"/>
                <w:szCs w:val="24"/>
                <w:lang w:eastAsia="de-CH"/>
              </w:rPr>
              <w:t>„</w:t>
            </w:r>
            <w:r w:rsidR="00123845">
              <w:rPr>
                <w:noProof/>
                <w:sz w:val="24"/>
                <w:szCs w:val="24"/>
                <w:lang w:eastAsia="de-CH"/>
              </w:rPr>
              <w:t>Treffpunkt</w:t>
            </w:r>
            <w:r w:rsidRPr="004B3817">
              <w:rPr>
                <w:noProof/>
                <w:sz w:val="24"/>
                <w:szCs w:val="24"/>
                <w:lang w:eastAsia="de-CH"/>
              </w:rPr>
              <w:tab/>
            </w:r>
            <w:r w:rsidR="00C51D50">
              <w:rPr>
                <w:noProof/>
                <w:sz w:val="24"/>
                <w:szCs w:val="24"/>
                <w:lang w:eastAsia="de-CH"/>
              </w:rPr>
              <w:t>„</w:t>
            </w:r>
          </w:p>
          <w:p w:rsidR="00C51D50" w:rsidRPr="00FC65AB" w:rsidRDefault="00C51D50" w:rsidP="00C51D50">
            <w:pPr>
              <w:rPr>
                <w:noProof/>
                <w:sz w:val="24"/>
                <w:szCs w:val="24"/>
                <w:u w:val="single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Gemeinsames Weitergehen</w:t>
            </w:r>
          </w:p>
        </w:tc>
      </w:tr>
      <w:tr w:rsidR="004B3817" w:rsidTr="004B3817">
        <w:tc>
          <w:tcPr>
            <w:tcW w:w="2802" w:type="dxa"/>
          </w:tcPr>
          <w:p w:rsidR="004B3817" w:rsidRPr="004B3817" w:rsidRDefault="0085457E" w:rsidP="0085457E">
            <w:pPr>
              <w:tabs>
                <w:tab w:val="right" w:pos="2586"/>
              </w:tabs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11.00</w:t>
            </w:r>
            <w:r w:rsidR="00C51D50">
              <w:rPr>
                <w:noProof/>
                <w:sz w:val="24"/>
                <w:szCs w:val="24"/>
                <w:lang w:eastAsia="de-CH"/>
              </w:rPr>
              <w:t>-11.45</w:t>
            </w:r>
            <w:r w:rsidR="00A011F5">
              <w:rPr>
                <w:noProof/>
                <w:sz w:val="24"/>
                <w:szCs w:val="24"/>
                <w:lang w:eastAsia="de-CH"/>
              </w:rPr>
              <w:tab/>
            </w:r>
          </w:p>
        </w:tc>
        <w:tc>
          <w:tcPr>
            <w:tcW w:w="6410" w:type="dxa"/>
          </w:tcPr>
          <w:p w:rsidR="004B3817" w:rsidRPr="004B3817" w:rsidRDefault="00123845" w:rsidP="00F73792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Besuch eines privaten Apothekenmuseums</w:t>
            </w:r>
            <w:r w:rsidR="00A011F5">
              <w:rPr>
                <w:noProof/>
                <w:sz w:val="24"/>
                <w:szCs w:val="24"/>
                <w:lang w:eastAsia="de-CH"/>
              </w:rPr>
              <w:t xml:space="preserve"> </w:t>
            </w:r>
            <w:r w:rsidR="00F73792">
              <w:rPr>
                <w:noProof/>
                <w:sz w:val="24"/>
                <w:szCs w:val="24"/>
                <w:lang w:eastAsia="de-CH"/>
              </w:rPr>
              <w:t>– Surprise!</w:t>
            </w:r>
          </w:p>
        </w:tc>
      </w:tr>
      <w:tr w:rsidR="00A011F5" w:rsidTr="004B3817">
        <w:tc>
          <w:tcPr>
            <w:tcW w:w="2802" w:type="dxa"/>
          </w:tcPr>
          <w:p w:rsidR="00A011F5" w:rsidRPr="004B3817" w:rsidRDefault="0085457E" w:rsidP="00A011F5">
            <w:pPr>
              <w:tabs>
                <w:tab w:val="right" w:pos="2586"/>
              </w:tabs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11.45</w:t>
            </w:r>
          </w:p>
        </w:tc>
        <w:tc>
          <w:tcPr>
            <w:tcW w:w="6410" w:type="dxa"/>
          </w:tcPr>
          <w:p w:rsidR="00A011F5" w:rsidRPr="00A011F5" w:rsidRDefault="00A011F5" w:rsidP="00123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Dislozieren</w:t>
            </w:r>
            <w:r w:rsidR="0085457E">
              <w:rPr>
                <w:sz w:val="24"/>
                <w:szCs w:val="24"/>
              </w:rPr>
              <w:t xml:space="preserve"> zu Fuss oder mit dem Berner Tram</w:t>
            </w:r>
          </w:p>
        </w:tc>
      </w:tr>
      <w:tr w:rsidR="0085457E" w:rsidTr="004B3817">
        <w:tc>
          <w:tcPr>
            <w:tcW w:w="2802" w:type="dxa"/>
          </w:tcPr>
          <w:p w:rsidR="0085457E" w:rsidRPr="004B3817" w:rsidRDefault="0085457E" w:rsidP="0011164E">
            <w:pPr>
              <w:rPr>
                <w:noProof/>
                <w:sz w:val="24"/>
                <w:szCs w:val="24"/>
                <w:lang w:eastAsia="de-CH"/>
              </w:rPr>
            </w:pPr>
            <w:r w:rsidRPr="004B3817">
              <w:rPr>
                <w:noProof/>
                <w:sz w:val="24"/>
                <w:szCs w:val="24"/>
                <w:lang w:eastAsia="de-CH"/>
              </w:rPr>
              <w:t>12.00 bis 1</w:t>
            </w:r>
            <w:r>
              <w:rPr>
                <w:noProof/>
                <w:sz w:val="24"/>
                <w:szCs w:val="24"/>
                <w:lang w:eastAsia="de-CH"/>
              </w:rPr>
              <w:t>4</w:t>
            </w:r>
            <w:r w:rsidRPr="004B3817">
              <w:rPr>
                <w:noProof/>
                <w:sz w:val="24"/>
                <w:szCs w:val="24"/>
                <w:lang w:eastAsia="de-CH"/>
              </w:rPr>
              <w:t>.</w:t>
            </w:r>
            <w:r w:rsidR="0011164E">
              <w:rPr>
                <w:noProof/>
                <w:sz w:val="24"/>
                <w:szCs w:val="24"/>
                <w:lang w:eastAsia="de-CH"/>
              </w:rPr>
              <w:t>15</w:t>
            </w:r>
          </w:p>
        </w:tc>
        <w:tc>
          <w:tcPr>
            <w:tcW w:w="6410" w:type="dxa"/>
          </w:tcPr>
          <w:p w:rsidR="0085457E" w:rsidRDefault="0085457E" w:rsidP="00EB6303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Gemeinsames </w:t>
            </w:r>
            <w:r w:rsidRPr="004B3817">
              <w:rPr>
                <w:noProof/>
                <w:sz w:val="24"/>
                <w:szCs w:val="24"/>
                <w:lang w:eastAsia="de-CH"/>
              </w:rPr>
              <w:t xml:space="preserve">Mittagessen </w:t>
            </w:r>
            <w:r>
              <w:rPr>
                <w:noProof/>
                <w:sz w:val="24"/>
                <w:szCs w:val="24"/>
                <w:lang w:eastAsia="de-CH"/>
              </w:rPr>
              <w:t>im Restaurant</w:t>
            </w:r>
          </w:p>
          <w:p w:rsidR="0085457E" w:rsidRPr="004B3817" w:rsidRDefault="0085457E" w:rsidP="00EB6303">
            <w:pPr>
              <w:rPr>
                <w:noProof/>
                <w:sz w:val="24"/>
                <w:szCs w:val="24"/>
                <w:lang w:eastAsia="de-CH"/>
              </w:rPr>
            </w:pPr>
            <w:r w:rsidRPr="004B3817">
              <w:rPr>
                <w:noProof/>
                <w:sz w:val="24"/>
                <w:szCs w:val="24"/>
                <w:lang w:eastAsia="de-CH"/>
              </w:rPr>
              <w:t>mit Zeit für Geselligkeit</w:t>
            </w:r>
          </w:p>
        </w:tc>
      </w:tr>
      <w:tr w:rsidR="0085457E" w:rsidTr="004B3817">
        <w:tc>
          <w:tcPr>
            <w:tcW w:w="2802" w:type="dxa"/>
          </w:tcPr>
          <w:p w:rsidR="0085457E" w:rsidRPr="004B3817" w:rsidRDefault="0085457E" w:rsidP="0011164E">
            <w:pPr>
              <w:tabs>
                <w:tab w:val="right" w:pos="2586"/>
              </w:tabs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14.</w:t>
            </w:r>
            <w:r w:rsidR="0011164E">
              <w:rPr>
                <w:noProof/>
                <w:sz w:val="24"/>
                <w:szCs w:val="24"/>
                <w:lang w:eastAsia="de-CH"/>
              </w:rPr>
              <w:t>30</w:t>
            </w:r>
            <w:r>
              <w:rPr>
                <w:noProof/>
                <w:sz w:val="24"/>
                <w:szCs w:val="24"/>
                <w:lang w:eastAsia="de-CH"/>
              </w:rPr>
              <w:t xml:space="preserve"> bis 15.</w:t>
            </w:r>
            <w:r w:rsidR="0011164E">
              <w:rPr>
                <w:noProof/>
                <w:sz w:val="24"/>
                <w:szCs w:val="24"/>
                <w:lang w:eastAsia="de-CH"/>
              </w:rPr>
              <w:t>00</w:t>
            </w:r>
          </w:p>
        </w:tc>
        <w:tc>
          <w:tcPr>
            <w:tcW w:w="6410" w:type="dxa"/>
          </w:tcPr>
          <w:p w:rsidR="0085457E" w:rsidRPr="00A011F5" w:rsidRDefault="0085457E" w:rsidP="00F73792">
            <w:pPr>
              <w:rPr>
                <w:noProof/>
                <w:sz w:val="24"/>
                <w:szCs w:val="24"/>
                <w:lang w:eastAsia="de-CH"/>
              </w:rPr>
            </w:pPr>
            <w:r w:rsidRPr="00A011F5">
              <w:rPr>
                <w:sz w:val="24"/>
                <w:szCs w:val="24"/>
              </w:rPr>
              <w:t xml:space="preserve">Besuch </w:t>
            </w:r>
            <w:r w:rsidR="00F73792">
              <w:rPr>
                <w:sz w:val="24"/>
                <w:szCs w:val="24"/>
              </w:rPr>
              <w:t>Museum der Rathaus-Apotheke von Dr. Stefan Fritz</w:t>
            </w:r>
          </w:p>
        </w:tc>
      </w:tr>
      <w:tr w:rsidR="0085457E" w:rsidTr="004B3817">
        <w:tc>
          <w:tcPr>
            <w:tcW w:w="2802" w:type="dxa"/>
          </w:tcPr>
          <w:p w:rsidR="0085457E" w:rsidRPr="004B3817" w:rsidRDefault="0085457E" w:rsidP="00A011F5">
            <w:pPr>
              <w:rPr>
                <w:noProof/>
                <w:sz w:val="24"/>
                <w:szCs w:val="24"/>
                <w:lang w:eastAsia="de-CH"/>
              </w:rPr>
            </w:pPr>
          </w:p>
        </w:tc>
        <w:tc>
          <w:tcPr>
            <w:tcW w:w="6410" w:type="dxa"/>
          </w:tcPr>
          <w:p w:rsidR="0085457E" w:rsidRPr="004B3817" w:rsidRDefault="0085457E" w:rsidP="00A011F5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Dislozieren zu Fuss oder mit dem Berner Tram</w:t>
            </w:r>
          </w:p>
        </w:tc>
      </w:tr>
      <w:tr w:rsidR="0085457E" w:rsidTr="004B3817">
        <w:tc>
          <w:tcPr>
            <w:tcW w:w="2802" w:type="dxa"/>
          </w:tcPr>
          <w:p w:rsidR="0085457E" w:rsidRPr="004B3817" w:rsidRDefault="0085457E" w:rsidP="0011164E">
            <w:pPr>
              <w:rPr>
                <w:noProof/>
                <w:sz w:val="24"/>
                <w:szCs w:val="24"/>
                <w:lang w:eastAsia="de-CH"/>
              </w:rPr>
            </w:pPr>
            <w:r w:rsidRPr="004B3817">
              <w:rPr>
                <w:noProof/>
                <w:sz w:val="24"/>
                <w:szCs w:val="24"/>
                <w:lang w:eastAsia="de-CH"/>
              </w:rPr>
              <w:t>1</w:t>
            </w:r>
            <w:r>
              <w:rPr>
                <w:noProof/>
                <w:sz w:val="24"/>
                <w:szCs w:val="24"/>
                <w:lang w:eastAsia="de-CH"/>
              </w:rPr>
              <w:t>5</w:t>
            </w:r>
            <w:r w:rsidRPr="004B3817">
              <w:rPr>
                <w:noProof/>
                <w:sz w:val="24"/>
                <w:szCs w:val="24"/>
                <w:lang w:eastAsia="de-CH"/>
              </w:rPr>
              <w:t>.</w:t>
            </w:r>
            <w:r w:rsidR="0011164E">
              <w:rPr>
                <w:noProof/>
                <w:sz w:val="24"/>
                <w:szCs w:val="24"/>
                <w:lang w:eastAsia="de-CH"/>
              </w:rPr>
              <w:t>15</w:t>
            </w:r>
            <w:r>
              <w:rPr>
                <w:noProof/>
                <w:sz w:val="24"/>
                <w:szCs w:val="24"/>
                <w:lang w:eastAsia="de-CH"/>
              </w:rPr>
              <w:t xml:space="preserve"> bis 15.</w:t>
            </w:r>
            <w:r w:rsidR="0011164E">
              <w:rPr>
                <w:noProof/>
                <w:sz w:val="24"/>
                <w:szCs w:val="24"/>
                <w:lang w:eastAsia="de-CH"/>
              </w:rPr>
              <w:t>45</w:t>
            </w:r>
          </w:p>
        </w:tc>
        <w:tc>
          <w:tcPr>
            <w:tcW w:w="6410" w:type="dxa"/>
          </w:tcPr>
          <w:p w:rsidR="0085457E" w:rsidRDefault="0085457E" w:rsidP="00F73792">
            <w:r w:rsidRPr="009F0ECC">
              <w:t xml:space="preserve">Besuch </w:t>
            </w:r>
            <w:r w:rsidR="00F73792">
              <w:t xml:space="preserve">Museum </w:t>
            </w:r>
            <w:proofErr w:type="spellStart"/>
            <w:r w:rsidR="00F73792">
              <w:t>Hörning</w:t>
            </w:r>
            <w:proofErr w:type="spellEnd"/>
            <w:r w:rsidR="00F73792">
              <w:t xml:space="preserve">-Apotheke, Leitung Dr. des. Andrea </w:t>
            </w:r>
            <w:proofErr w:type="spellStart"/>
            <w:r w:rsidR="00F73792">
              <w:t>Borner</w:t>
            </w:r>
            <w:proofErr w:type="spellEnd"/>
          </w:p>
        </w:tc>
      </w:tr>
    </w:tbl>
    <w:p w:rsidR="00EF40F2" w:rsidRPr="004B3817" w:rsidRDefault="00EF40F2" w:rsidP="00510B6C">
      <w:pPr>
        <w:spacing w:after="0"/>
        <w:rPr>
          <w:noProof/>
          <w:sz w:val="20"/>
          <w:szCs w:val="20"/>
          <w:lang w:eastAsia="de-CH"/>
        </w:rPr>
      </w:pPr>
    </w:p>
    <w:p w:rsidR="001B0979" w:rsidRPr="00EF40F2" w:rsidRDefault="001B0979" w:rsidP="00510B6C">
      <w:pPr>
        <w:spacing w:after="0"/>
        <w:rPr>
          <w:b/>
          <w:i/>
          <w:noProof/>
          <w:sz w:val="28"/>
          <w:szCs w:val="28"/>
          <w:u w:val="single"/>
          <w:lang w:eastAsia="de-CH"/>
        </w:rPr>
      </w:pPr>
      <w:r w:rsidRPr="00EF40F2">
        <w:rPr>
          <w:b/>
          <w:i/>
          <w:noProof/>
          <w:sz w:val="28"/>
          <w:szCs w:val="28"/>
          <w:u w:val="single"/>
          <w:lang w:eastAsia="de-CH"/>
        </w:rPr>
        <w:t>Kosten:</w:t>
      </w:r>
    </w:p>
    <w:p w:rsidR="001B0979" w:rsidRPr="007B012B" w:rsidRDefault="00A011F5" w:rsidP="007B012B">
      <w:pPr>
        <w:spacing w:after="0"/>
        <w:rPr>
          <w:noProof/>
          <w:sz w:val="28"/>
          <w:szCs w:val="28"/>
          <w:lang w:eastAsia="de-CH"/>
        </w:rPr>
      </w:pPr>
      <w:r>
        <w:rPr>
          <w:noProof/>
          <w:sz w:val="28"/>
          <w:szCs w:val="28"/>
          <w:lang w:eastAsia="de-CH"/>
        </w:rPr>
        <w:t xml:space="preserve">Die Reise </w:t>
      </w:r>
      <w:r w:rsidR="001B0979" w:rsidRPr="007B012B">
        <w:rPr>
          <w:noProof/>
          <w:sz w:val="28"/>
          <w:szCs w:val="28"/>
          <w:lang w:eastAsia="de-CH"/>
        </w:rPr>
        <w:t>und die Verpflegung</w:t>
      </w:r>
      <w:r>
        <w:rPr>
          <w:noProof/>
          <w:sz w:val="28"/>
          <w:szCs w:val="28"/>
          <w:lang w:eastAsia="de-CH"/>
        </w:rPr>
        <w:t xml:space="preserve"> gehen zu Lasten der Teilnehmer</w:t>
      </w:r>
      <w:r w:rsidR="00C51D50">
        <w:rPr>
          <w:noProof/>
          <w:sz w:val="28"/>
          <w:szCs w:val="28"/>
          <w:lang w:eastAsia="de-CH"/>
        </w:rPr>
        <w:t>I</w:t>
      </w:r>
      <w:r>
        <w:rPr>
          <w:noProof/>
          <w:sz w:val="28"/>
          <w:szCs w:val="28"/>
          <w:lang w:eastAsia="de-CH"/>
        </w:rPr>
        <w:t>nnen</w:t>
      </w:r>
      <w:r w:rsidR="00A43486">
        <w:rPr>
          <w:noProof/>
          <w:sz w:val="28"/>
          <w:szCs w:val="28"/>
          <w:lang w:eastAsia="de-CH"/>
        </w:rPr>
        <w:t>.</w:t>
      </w:r>
      <w:bookmarkStart w:id="0" w:name="_GoBack"/>
      <w:bookmarkEnd w:id="0"/>
    </w:p>
    <w:p w:rsidR="001B0979" w:rsidRPr="004B3817" w:rsidRDefault="001B0979" w:rsidP="00510B6C">
      <w:pPr>
        <w:spacing w:after="0"/>
        <w:rPr>
          <w:noProof/>
          <w:sz w:val="20"/>
          <w:szCs w:val="20"/>
          <w:lang w:eastAsia="de-CH"/>
        </w:rPr>
      </w:pPr>
    </w:p>
    <w:p w:rsidR="001B0979" w:rsidRDefault="00F73792" w:rsidP="00510B6C">
      <w:pPr>
        <w:spacing w:after="0"/>
        <w:rPr>
          <w:noProof/>
          <w:sz w:val="28"/>
          <w:szCs w:val="28"/>
          <w:lang w:eastAsia="de-CH"/>
        </w:rPr>
      </w:pPr>
      <w:r>
        <w:rPr>
          <w:noProof/>
          <w:sz w:val="28"/>
          <w:szCs w:val="28"/>
          <w:lang w:eastAsia="de-CH"/>
        </w:rPr>
        <w:t xml:space="preserve">Aus organistorischen Gründen ist eine Anmeldung notwendig. Beschränkte Teilnehmerzahl, Mitglieder haben Vorrang. </w:t>
      </w:r>
    </w:p>
    <w:p w:rsidR="00EF40F2" w:rsidRDefault="00EF40F2" w:rsidP="00510B6C">
      <w:pPr>
        <w:spacing w:after="0"/>
        <w:rPr>
          <w:noProof/>
          <w:sz w:val="28"/>
          <w:szCs w:val="28"/>
          <w:lang w:eastAsia="de-CH"/>
        </w:rPr>
      </w:pPr>
      <w:r>
        <w:rPr>
          <w:noProof/>
          <w:sz w:val="28"/>
          <w:szCs w:val="28"/>
          <w:lang w:eastAsia="de-CH"/>
        </w:rPr>
        <w:t>_________________________________________________________________</w:t>
      </w:r>
    </w:p>
    <w:p w:rsidR="00EF40F2" w:rsidRPr="007B012B" w:rsidRDefault="00EF40F2" w:rsidP="00EF40F2">
      <w:pPr>
        <w:spacing w:before="120" w:after="0"/>
        <w:rPr>
          <w:b/>
          <w:i/>
          <w:noProof/>
          <w:sz w:val="32"/>
          <w:szCs w:val="32"/>
          <w:u w:val="single"/>
          <w:lang w:eastAsia="de-CH"/>
        </w:rPr>
      </w:pPr>
      <w:r w:rsidRPr="007B012B">
        <w:rPr>
          <w:b/>
          <w:i/>
          <w:noProof/>
          <w:sz w:val="32"/>
          <w:szCs w:val="32"/>
          <w:u w:val="single"/>
          <w:lang w:eastAsia="de-CH"/>
        </w:rPr>
        <w:t>Anmeldung:</w:t>
      </w:r>
    </w:p>
    <w:p w:rsidR="00EF40F2" w:rsidRDefault="00EF40F2" w:rsidP="00EF40F2">
      <w:pPr>
        <w:spacing w:after="0"/>
        <w:rPr>
          <w:noProof/>
          <w:sz w:val="28"/>
          <w:szCs w:val="28"/>
          <w:lang w:eastAsia="de-CH"/>
        </w:rPr>
      </w:pPr>
      <w:r>
        <w:rPr>
          <w:noProof/>
          <w:sz w:val="28"/>
          <w:szCs w:val="28"/>
          <w:lang w:eastAsia="de-CH"/>
        </w:rPr>
        <w:t>Name, Vorname: ………………………………………………………</w:t>
      </w:r>
      <w:r w:rsidR="00FC65AB">
        <w:rPr>
          <w:noProof/>
          <w:sz w:val="28"/>
          <w:szCs w:val="28"/>
          <w:lang w:eastAsia="de-CH"/>
        </w:rPr>
        <w:t>……………</w:t>
      </w:r>
      <w:r w:rsidR="00F73792">
        <w:rPr>
          <w:noProof/>
          <w:sz w:val="28"/>
          <w:szCs w:val="28"/>
          <w:lang w:eastAsia="de-CH"/>
        </w:rPr>
        <w:t>.</w:t>
      </w:r>
      <w:r w:rsidR="00FC65AB">
        <w:rPr>
          <w:noProof/>
          <w:sz w:val="28"/>
          <w:szCs w:val="28"/>
          <w:lang w:eastAsia="de-CH"/>
        </w:rPr>
        <w:tab/>
      </w:r>
    </w:p>
    <w:p w:rsidR="00EF40F2" w:rsidRDefault="00F73792" w:rsidP="00EF40F2">
      <w:pPr>
        <w:spacing w:after="0"/>
        <w:rPr>
          <w:noProof/>
          <w:sz w:val="28"/>
          <w:szCs w:val="28"/>
          <w:lang w:eastAsia="de-CH"/>
        </w:rPr>
      </w:pPr>
      <w:r w:rsidRPr="00F73792">
        <w:rPr>
          <w:noProof/>
          <w:sz w:val="28"/>
          <w:szCs w:val="28"/>
          <w:lang w:eastAsia="de-CH"/>
        </w:rPr>
        <w:t>Name, Vorname:</w:t>
      </w:r>
      <w:r>
        <w:rPr>
          <w:noProof/>
          <w:sz w:val="28"/>
          <w:szCs w:val="28"/>
          <w:lang w:eastAsia="de-CH"/>
        </w:rPr>
        <w:t xml:space="preserve"> </w:t>
      </w:r>
      <w:r w:rsidR="00EF40F2">
        <w:rPr>
          <w:noProof/>
          <w:sz w:val="28"/>
          <w:szCs w:val="28"/>
          <w:lang w:eastAsia="de-CH"/>
        </w:rPr>
        <w:t>……………………………………………</w:t>
      </w:r>
      <w:r w:rsidR="00FC65AB">
        <w:rPr>
          <w:noProof/>
          <w:sz w:val="28"/>
          <w:szCs w:val="28"/>
          <w:lang w:eastAsia="de-CH"/>
        </w:rPr>
        <w:t>……………………….</w:t>
      </w:r>
      <w:r w:rsidR="00FC65AB">
        <w:rPr>
          <w:noProof/>
          <w:sz w:val="28"/>
          <w:szCs w:val="28"/>
          <w:lang w:eastAsia="de-CH"/>
        </w:rPr>
        <w:tab/>
      </w:r>
    </w:p>
    <w:p w:rsidR="00EF40F2" w:rsidRDefault="00EF40F2" w:rsidP="00EF40F2">
      <w:pPr>
        <w:spacing w:after="0"/>
        <w:rPr>
          <w:noProof/>
          <w:sz w:val="28"/>
          <w:szCs w:val="28"/>
          <w:lang w:eastAsia="de-CH"/>
        </w:rPr>
      </w:pPr>
    </w:p>
    <w:p w:rsidR="00EF40F2" w:rsidRPr="00EF40F2" w:rsidRDefault="00EF40F2" w:rsidP="00EF40F2">
      <w:pPr>
        <w:spacing w:after="0"/>
        <w:rPr>
          <w:noProof/>
          <w:sz w:val="28"/>
          <w:szCs w:val="28"/>
          <w:lang w:val="en-US" w:eastAsia="de-CH"/>
        </w:rPr>
      </w:pPr>
      <w:r w:rsidRPr="00EF40F2">
        <w:rPr>
          <w:noProof/>
          <w:sz w:val="28"/>
          <w:szCs w:val="28"/>
          <w:lang w:val="en-US" w:eastAsia="de-CH"/>
        </w:rPr>
        <w:t xml:space="preserve">Anmeldung per </w:t>
      </w:r>
      <w:r w:rsidR="00F73792">
        <w:rPr>
          <w:noProof/>
          <w:sz w:val="28"/>
          <w:szCs w:val="28"/>
          <w:lang w:val="en-US" w:eastAsia="de-CH"/>
        </w:rPr>
        <w:t>M</w:t>
      </w:r>
      <w:r w:rsidRPr="00EF40F2">
        <w:rPr>
          <w:noProof/>
          <w:sz w:val="28"/>
          <w:szCs w:val="28"/>
          <w:lang w:val="en-US" w:eastAsia="de-CH"/>
        </w:rPr>
        <w:t>ail</w:t>
      </w:r>
      <w:r>
        <w:rPr>
          <w:noProof/>
          <w:sz w:val="28"/>
          <w:szCs w:val="28"/>
          <w:lang w:val="en-US" w:eastAsia="de-CH"/>
        </w:rPr>
        <w:t xml:space="preserve"> (</w:t>
      </w:r>
      <w:hyperlink r:id="rId8" w:history="1">
        <w:r w:rsidRPr="007B012B">
          <w:rPr>
            <w:rStyle w:val="Hyperlink"/>
            <w:noProof/>
            <w:color w:val="auto"/>
            <w:sz w:val="28"/>
            <w:szCs w:val="28"/>
            <w:lang w:val="en-US" w:eastAsia="de-CH"/>
          </w:rPr>
          <w:t>ursula.hirter@unibas.ch</w:t>
        </w:r>
      </w:hyperlink>
      <w:r>
        <w:rPr>
          <w:noProof/>
          <w:sz w:val="28"/>
          <w:szCs w:val="28"/>
          <w:lang w:val="en-US" w:eastAsia="de-CH"/>
        </w:rPr>
        <w:t>)</w:t>
      </w:r>
      <w:r w:rsidRPr="00EF40F2">
        <w:rPr>
          <w:noProof/>
          <w:sz w:val="28"/>
          <w:szCs w:val="28"/>
          <w:lang w:val="en-US" w:eastAsia="de-CH"/>
        </w:rPr>
        <w:t xml:space="preserve">, </w:t>
      </w:r>
      <w:r w:rsidR="00F73792">
        <w:rPr>
          <w:noProof/>
          <w:sz w:val="28"/>
          <w:szCs w:val="28"/>
          <w:lang w:val="en-US" w:eastAsia="de-CH"/>
        </w:rPr>
        <w:t>F</w:t>
      </w:r>
      <w:r w:rsidRPr="00EF40F2">
        <w:rPr>
          <w:noProof/>
          <w:sz w:val="28"/>
          <w:szCs w:val="28"/>
          <w:lang w:val="en-US" w:eastAsia="de-CH"/>
        </w:rPr>
        <w:t>ax</w:t>
      </w:r>
      <w:r>
        <w:rPr>
          <w:noProof/>
          <w:sz w:val="28"/>
          <w:szCs w:val="28"/>
          <w:lang w:val="en-US" w:eastAsia="de-CH"/>
        </w:rPr>
        <w:t xml:space="preserve"> (061 264 91 12)</w:t>
      </w:r>
      <w:r w:rsidRPr="00EF40F2">
        <w:rPr>
          <w:noProof/>
          <w:sz w:val="28"/>
          <w:szCs w:val="28"/>
          <w:lang w:val="en-US" w:eastAsia="de-CH"/>
        </w:rPr>
        <w:t xml:space="preserve">, </w:t>
      </w:r>
      <w:r w:rsidR="00977DA5">
        <w:rPr>
          <w:noProof/>
          <w:sz w:val="28"/>
          <w:szCs w:val="28"/>
          <w:lang w:val="en-US" w:eastAsia="de-CH"/>
        </w:rPr>
        <w:t>P</w:t>
      </w:r>
      <w:r w:rsidRPr="00EF40F2">
        <w:rPr>
          <w:noProof/>
          <w:sz w:val="28"/>
          <w:szCs w:val="28"/>
          <w:lang w:val="en-US" w:eastAsia="de-CH"/>
        </w:rPr>
        <w:t>ost an</w:t>
      </w:r>
    </w:p>
    <w:p w:rsidR="004B3817" w:rsidRDefault="00EF40F2" w:rsidP="00EF40F2">
      <w:pPr>
        <w:spacing w:after="0"/>
        <w:rPr>
          <w:noProof/>
          <w:sz w:val="28"/>
          <w:szCs w:val="28"/>
          <w:lang w:eastAsia="de-CH"/>
        </w:rPr>
      </w:pPr>
      <w:r w:rsidRPr="00EF40F2">
        <w:rPr>
          <w:noProof/>
          <w:sz w:val="28"/>
          <w:szCs w:val="28"/>
          <w:lang w:eastAsia="de-CH"/>
        </w:rPr>
        <w:t>Ursula Hirter-Trüb, Pharmazie-Historisches Museum, Totengässlein 3, 4051 Basel</w:t>
      </w:r>
    </w:p>
    <w:p w:rsidR="004B3817" w:rsidRDefault="004B3817" w:rsidP="00EF40F2">
      <w:pPr>
        <w:spacing w:after="0"/>
        <w:rPr>
          <w:noProof/>
          <w:sz w:val="28"/>
          <w:szCs w:val="28"/>
          <w:lang w:eastAsia="de-CH"/>
        </w:rPr>
      </w:pPr>
    </w:p>
    <w:p w:rsidR="001B0979" w:rsidRPr="00EF40F2" w:rsidRDefault="00EF40F2" w:rsidP="00EF40F2">
      <w:pPr>
        <w:spacing w:after="0"/>
        <w:rPr>
          <w:sz w:val="28"/>
          <w:szCs w:val="28"/>
        </w:rPr>
      </w:pPr>
      <w:r w:rsidRPr="007B012B">
        <w:rPr>
          <w:b/>
          <w:i/>
          <w:noProof/>
          <w:sz w:val="28"/>
          <w:szCs w:val="28"/>
          <w:u w:val="single"/>
          <w:lang w:eastAsia="de-CH"/>
        </w:rPr>
        <w:t>Anmeldeschluss:</w:t>
      </w:r>
      <w:r>
        <w:rPr>
          <w:noProof/>
          <w:sz w:val="28"/>
          <w:szCs w:val="28"/>
          <w:lang w:eastAsia="de-CH"/>
        </w:rPr>
        <w:t xml:space="preserve"> D</w:t>
      </w:r>
      <w:r w:rsidR="00F73792">
        <w:rPr>
          <w:noProof/>
          <w:sz w:val="28"/>
          <w:szCs w:val="28"/>
          <w:lang w:eastAsia="de-CH"/>
        </w:rPr>
        <w:t>ien</w:t>
      </w:r>
      <w:r>
        <w:rPr>
          <w:noProof/>
          <w:sz w:val="28"/>
          <w:szCs w:val="28"/>
          <w:lang w:eastAsia="de-CH"/>
        </w:rPr>
        <w:t xml:space="preserve">stag, </w:t>
      </w:r>
      <w:r w:rsidR="00F73792">
        <w:rPr>
          <w:noProof/>
          <w:sz w:val="28"/>
          <w:szCs w:val="28"/>
          <w:lang w:eastAsia="de-CH"/>
        </w:rPr>
        <w:t>26. März</w:t>
      </w:r>
      <w:r>
        <w:rPr>
          <w:noProof/>
          <w:sz w:val="28"/>
          <w:szCs w:val="28"/>
          <w:lang w:eastAsia="de-CH"/>
        </w:rPr>
        <w:t xml:space="preserve"> 201</w:t>
      </w:r>
      <w:r w:rsidR="00F73792">
        <w:rPr>
          <w:noProof/>
          <w:sz w:val="28"/>
          <w:szCs w:val="28"/>
          <w:lang w:eastAsia="de-CH"/>
        </w:rPr>
        <w:t>3</w:t>
      </w:r>
      <w:r>
        <w:rPr>
          <w:noProof/>
          <w:sz w:val="28"/>
          <w:szCs w:val="28"/>
          <w:lang w:eastAsia="de-CH"/>
        </w:rPr>
        <w:t>, 12Uhr</w:t>
      </w:r>
    </w:p>
    <w:sectPr w:rsidR="001B0979" w:rsidRPr="00EF40F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F2" w:rsidRDefault="00EF40F2" w:rsidP="00510B6C">
      <w:pPr>
        <w:spacing w:after="0" w:line="240" w:lineRule="auto"/>
      </w:pPr>
      <w:r>
        <w:separator/>
      </w:r>
    </w:p>
  </w:endnote>
  <w:endnote w:type="continuationSeparator" w:id="0">
    <w:p w:rsidR="00EF40F2" w:rsidRDefault="00EF40F2" w:rsidP="005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F2" w:rsidRDefault="00EF40F2" w:rsidP="00510B6C">
      <w:pPr>
        <w:spacing w:after="0" w:line="240" w:lineRule="auto"/>
      </w:pPr>
      <w:r>
        <w:separator/>
      </w:r>
    </w:p>
  </w:footnote>
  <w:footnote w:type="continuationSeparator" w:id="0">
    <w:p w:rsidR="00EF40F2" w:rsidRDefault="00EF40F2" w:rsidP="0051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5283"/>
    </w:tblGrid>
    <w:tr w:rsidR="00DC229F" w:rsidRPr="00A43486" w:rsidTr="00DC229F">
      <w:tc>
        <w:tcPr>
          <w:tcW w:w="4606" w:type="dxa"/>
        </w:tcPr>
        <w:p w:rsidR="00DC229F" w:rsidRPr="00EF40F2" w:rsidRDefault="00DC229F" w:rsidP="00DC229F">
          <w:pPr>
            <w:pStyle w:val="berschrift2"/>
            <w:spacing w:before="120"/>
            <w:outlineLvl w:val="1"/>
            <w:rPr>
              <w:b w:val="0"/>
              <w:color w:val="00B050"/>
              <w:sz w:val="32"/>
            </w:rPr>
          </w:pPr>
          <w:r w:rsidRPr="00EF40F2">
            <w:rPr>
              <w:color w:val="00B050"/>
              <w:sz w:val="32"/>
            </w:rPr>
            <w:t>SGGP</w:t>
          </w:r>
          <w:r w:rsidRPr="00EF40F2">
            <w:rPr>
              <w:b w:val="0"/>
              <w:color w:val="00B050"/>
              <w:sz w:val="32"/>
            </w:rPr>
            <w:t xml:space="preserve"> </w:t>
          </w:r>
        </w:p>
        <w:p w:rsidR="00DC229F" w:rsidRPr="00EF40F2" w:rsidRDefault="00DC229F" w:rsidP="00DC229F">
          <w:pPr>
            <w:pStyle w:val="berschrift2"/>
            <w:outlineLvl w:val="1"/>
            <w:rPr>
              <w:b w:val="0"/>
              <w:color w:val="00B050"/>
            </w:rPr>
          </w:pPr>
          <w:r w:rsidRPr="00EF40F2">
            <w:rPr>
              <w:b w:val="0"/>
              <w:color w:val="00B050"/>
            </w:rPr>
            <w:t xml:space="preserve">Schweizerische Gesellschaft für </w:t>
          </w:r>
          <w:r w:rsidRPr="00EF40F2">
            <w:rPr>
              <w:b w:val="0"/>
              <w:color w:val="00B050"/>
            </w:rPr>
            <w:br/>
            <w:t>Geschichte der Pharmazie</w:t>
          </w:r>
        </w:p>
        <w:p w:rsidR="00DC229F" w:rsidRPr="00EF40F2" w:rsidRDefault="00DC229F" w:rsidP="00DC229F">
          <w:pPr>
            <w:pStyle w:val="berschrift2"/>
            <w:outlineLvl w:val="1"/>
            <w:rPr>
              <w:color w:val="00B050"/>
              <w:sz w:val="32"/>
              <w:lang w:val="fr-FR"/>
            </w:rPr>
          </w:pPr>
          <w:r w:rsidRPr="00EF40F2">
            <w:rPr>
              <w:color w:val="00B050"/>
              <w:sz w:val="32"/>
              <w:lang w:val="fr-FR"/>
            </w:rPr>
            <w:t>SSHP</w:t>
          </w:r>
          <w:r>
            <w:rPr>
              <w:color w:val="00B050"/>
              <w:sz w:val="32"/>
              <w:lang w:val="fr-FR"/>
            </w:rPr>
            <w:tab/>
          </w:r>
          <w:r>
            <w:rPr>
              <w:color w:val="00B050"/>
              <w:sz w:val="32"/>
              <w:lang w:val="fr-FR"/>
            </w:rPr>
            <w:tab/>
          </w:r>
          <w:r>
            <w:rPr>
              <w:color w:val="00B050"/>
              <w:sz w:val="32"/>
              <w:lang w:val="fr-FR"/>
            </w:rPr>
            <w:tab/>
          </w:r>
          <w:r>
            <w:rPr>
              <w:color w:val="00B050"/>
              <w:sz w:val="32"/>
              <w:lang w:val="fr-FR"/>
            </w:rPr>
            <w:tab/>
          </w:r>
          <w:r>
            <w:rPr>
              <w:color w:val="00B050"/>
              <w:sz w:val="32"/>
              <w:lang w:val="fr-FR"/>
            </w:rPr>
            <w:tab/>
          </w:r>
        </w:p>
        <w:p w:rsidR="00DC229F" w:rsidRPr="00EF40F2" w:rsidRDefault="00DC229F" w:rsidP="00DC229F">
          <w:pPr>
            <w:pStyle w:val="berschrift2"/>
            <w:outlineLvl w:val="1"/>
            <w:rPr>
              <w:b w:val="0"/>
              <w:color w:val="00B050"/>
              <w:lang w:val="fr-FR"/>
            </w:rPr>
          </w:pPr>
          <w:r w:rsidRPr="00EF40F2">
            <w:rPr>
              <w:b w:val="0"/>
              <w:color w:val="00B050"/>
              <w:lang w:val="fr-FR"/>
            </w:rPr>
            <w:t xml:space="preserve"> Société Suisse  d’Histoire</w:t>
          </w:r>
        </w:p>
        <w:p w:rsidR="00DC229F" w:rsidRPr="00EF40F2" w:rsidRDefault="00DC229F" w:rsidP="00DC229F">
          <w:pPr>
            <w:pStyle w:val="berschrift1"/>
            <w:outlineLvl w:val="0"/>
            <w:rPr>
              <w:color w:val="00B050"/>
              <w:lang w:val="fr-FR"/>
            </w:rPr>
          </w:pPr>
          <w:r w:rsidRPr="00EF40F2">
            <w:rPr>
              <w:b w:val="0"/>
              <w:color w:val="00B050"/>
              <w:sz w:val="20"/>
              <w:lang w:val="fr-FR"/>
            </w:rPr>
            <w:t xml:space="preserve"> </w:t>
          </w:r>
          <w:proofErr w:type="gramStart"/>
          <w:r w:rsidRPr="00EF40F2">
            <w:rPr>
              <w:b w:val="0"/>
              <w:color w:val="00B050"/>
              <w:sz w:val="20"/>
              <w:lang w:val="fr-FR"/>
            </w:rPr>
            <w:t>de</w:t>
          </w:r>
          <w:proofErr w:type="gramEnd"/>
          <w:r w:rsidRPr="00EF40F2">
            <w:rPr>
              <w:b w:val="0"/>
              <w:color w:val="00B050"/>
              <w:sz w:val="20"/>
              <w:lang w:val="fr-FR"/>
            </w:rPr>
            <w:t xml:space="preserve"> la Pharmacie</w:t>
          </w:r>
          <w:r w:rsidRPr="00EF40F2">
            <w:rPr>
              <w:b w:val="0"/>
              <w:color w:val="00B050"/>
              <w:lang w:val="fr-FR"/>
            </w:rPr>
            <w:t xml:space="preserve"> </w:t>
          </w:r>
        </w:p>
        <w:p w:rsidR="00DC229F" w:rsidRPr="00EF40F2" w:rsidRDefault="00DC229F" w:rsidP="00DC229F">
          <w:pPr>
            <w:pStyle w:val="berschrift1"/>
            <w:outlineLvl w:val="0"/>
            <w:rPr>
              <w:color w:val="00B050"/>
              <w:lang w:val="fr-FR"/>
            </w:rPr>
          </w:pPr>
          <w:r w:rsidRPr="00EF40F2">
            <w:rPr>
              <w:color w:val="00B050"/>
              <w:lang w:val="fr-FR"/>
            </w:rPr>
            <w:t>SSSF</w:t>
          </w:r>
        </w:p>
        <w:p w:rsidR="00DC229F" w:rsidRPr="00EF40F2" w:rsidRDefault="00DC229F" w:rsidP="00DC229F">
          <w:pPr>
            <w:pStyle w:val="berschrift1"/>
            <w:outlineLvl w:val="0"/>
            <w:rPr>
              <w:b w:val="0"/>
              <w:color w:val="00B050"/>
              <w:sz w:val="20"/>
              <w:lang w:val="it-IT"/>
            </w:rPr>
          </w:pPr>
          <w:r w:rsidRPr="00EF40F2">
            <w:rPr>
              <w:b w:val="0"/>
              <w:color w:val="00B050"/>
              <w:sz w:val="20"/>
              <w:lang w:val="it-IT"/>
            </w:rPr>
            <w:t>Società Svizzera di Storia</w:t>
          </w:r>
        </w:p>
        <w:p w:rsidR="00DC229F" w:rsidRPr="00EF40F2" w:rsidRDefault="00DC229F" w:rsidP="00DC229F">
          <w:pPr>
            <w:pStyle w:val="Textkrper2"/>
            <w:rPr>
              <w:color w:val="00B050"/>
              <w:sz w:val="20"/>
              <w:lang w:val="en-US"/>
            </w:rPr>
          </w:pPr>
          <w:proofErr w:type="spellStart"/>
          <w:r w:rsidRPr="00EF40F2">
            <w:rPr>
              <w:color w:val="00B050"/>
              <w:sz w:val="20"/>
              <w:lang w:val="en-US"/>
            </w:rPr>
            <w:t>della</w:t>
          </w:r>
          <w:proofErr w:type="spellEnd"/>
          <w:r w:rsidRPr="00EF40F2">
            <w:rPr>
              <w:color w:val="00B050"/>
              <w:sz w:val="20"/>
              <w:lang w:val="en-US"/>
            </w:rPr>
            <w:t xml:space="preserve"> </w:t>
          </w:r>
          <w:proofErr w:type="spellStart"/>
          <w:r w:rsidRPr="00EF40F2">
            <w:rPr>
              <w:color w:val="00B050"/>
              <w:sz w:val="20"/>
              <w:lang w:val="en-US"/>
            </w:rPr>
            <w:t>Farmacia</w:t>
          </w:r>
          <w:proofErr w:type="spellEnd"/>
        </w:p>
        <w:p w:rsidR="00DC229F" w:rsidRPr="00FC65AB" w:rsidRDefault="00DC229F" w:rsidP="00DC229F">
          <w:pPr>
            <w:pStyle w:val="berschrift2"/>
            <w:outlineLvl w:val="1"/>
            <w:rPr>
              <w:color w:val="00B050"/>
              <w:sz w:val="16"/>
              <w:szCs w:val="16"/>
              <w:lang w:val="en-US"/>
            </w:rPr>
          </w:pPr>
        </w:p>
      </w:tc>
      <w:tc>
        <w:tcPr>
          <w:tcW w:w="5283" w:type="dxa"/>
        </w:tcPr>
        <w:p w:rsidR="00DC229F" w:rsidRPr="00FC65AB" w:rsidRDefault="00DC229F" w:rsidP="00DC229F">
          <w:pPr>
            <w:pStyle w:val="berschrift2"/>
            <w:outlineLvl w:val="1"/>
            <w:rPr>
              <w:color w:val="00B050"/>
              <w:sz w:val="16"/>
              <w:szCs w:val="16"/>
              <w:lang w:val="en-US"/>
            </w:rPr>
          </w:pPr>
          <w:r>
            <w:rPr>
              <w:noProof/>
              <w:color w:val="00B050"/>
              <w:sz w:val="32"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75FF627" wp14:editId="0772EA06">
                <wp:simplePos x="0" y="0"/>
                <wp:positionH relativeFrom="column">
                  <wp:posOffset>1766570</wp:posOffset>
                </wp:positionH>
                <wp:positionV relativeFrom="paragraph">
                  <wp:posOffset>58420</wp:posOffset>
                </wp:positionV>
                <wp:extent cx="1104900" cy="1209675"/>
                <wp:effectExtent l="0" t="0" r="0" b="9525"/>
                <wp:wrapTight wrapText="bothSides">
                  <wp:wrapPolygon edited="0">
                    <wp:start x="0" y="0"/>
                    <wp:lineTo x="0" y="21430"/>
                    <wp:lineTo x="21228" y="21430"/>
                    <wp:lineTo x="21228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gross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F40F2" w:rsidRPr="00510B6C" w:rsidRDefault="00EF40F2" w:rsidP="00510B6C">
    <w:pPr>
      <w:pStyle w:val="Textkrper2"/>
      <w:rPr>
        <w:color w:val="00FF0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1B6"/>
    <w:multiLevelType w:val="hybridMultilevel"/>
    <w:tmpl w:val="4BC08DC4"/>
    <w:lvl w:ilvl="0" w:tplc="8C90E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79"/>
    <w:rsid w:val="0011164E"/>
    <w:rsid w:val="00123845"/>
    <w:rsid w:val="001B0979"/>
    <w:rsid w:val="001D076E"/>
    <w:rsid w:val="003423EF"/>
    <w:rsid w:val="004B3817"/>
    <w:rsid w:val="00510B6C"/>
    <w:rsid w:val="006F15F8"/>
    <w:rsid w:val="007B012B"/>
    <w:rsid w:val="0085457E"/>
    <w:rsid w:val="00977DA5"/>
    <w:rsid w:val="00A011F5"/>
    <w:rsid w:val="00A43486"/>
    <w:rsid w:val="00C51D50"/>
    <w:rsid w:val="00CF12C6"/>
    <w:rsid w:val="00DC229F"/>
    <w:rsid w:val="00EF40F2"/>
    <w:rsid w:val="00F73792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10B6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10B6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9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B6C"/>
  </w:style>
  <w:style w:type="paragraph" w:styleId="Fuzeile">
    <w:name w:val="footer"/>
    <w:basedOn w:val="Standard"/>
    <w:link w:val="FuzeileZchn"/>
    <w:uiPriority w:val="99"/>
    <w:unhideWhenUsed/>
    <w:rsid w:val="0051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B6C"/>
  </w:style>
  <w:style w:type="character" w:customStyle="1" w:styleId="berschrift1Zchn">
    <w:name w:val="Überschrift 1 Zchn"/>
    <w:basedOn w:val="Absatz-Standardschriftart"/>
    <w:link w:val="berschrift1"/>
    <w:rsid w:val="00510B6C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10B6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rsid w:val="00510B6C"/>
    <w:pPr>
      <w:spacing w:after="0" w:line="240" w:lineRule="auto"/>
    </w:pPr>
    <w:rPr>
      <w:rFonts w:ascii="Arial" w:eastAsia="Times New Roman" w:hAnsi="Arial" w:cs="Arial"/>
      <w:color w:val="339966"/>
      <w:sz w:val="24"/>
      <w:szCs w:val="24"/>
      <w:lang w:val="it-IT" w:eastAsia="de-DE"/>
    </w:rPr>
  </w:style>
  <w:style w:type="character" w:customStyle="1" w:styleId="Textkrper2Zchn">
    <w:name w:val="Textkörper 2 Zchn"/>
    <w:basedOn w:val="Absatz-Standardschriftart"/>
    <w:link w:val="Textkrper2"/>
    <w:rsid w:val="00510B6C"/>
    <w:rPr>
      <w:rFonts w:ascii="Arial" w:eastAsia="Times New Roman" w:hAnsi="Arial" w:cs="Arial"/>
      <w:color w:val="339966"/>
      <w:sz w:val="24"/>
      <w:szCs w:val="24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EF40F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01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10B6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10B6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9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B6C"/>
  </w:style>
  <w:style w:type="paragraph" w:styleId="Fuzeile">
    <w:name w:val="footer"/>
    <w:basedOn w:val="Standard"/>
    <w:link w:val="FuzeileZchn"/>
    <w:uiPriority w:val="99"/>
    <w:unhideWhenUsed/>
    <w:rsid w:val="0051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B6C"/>
  </w:style>
  <w:style w:type="character" w:customStyle="1" w:styleId="berschrift1Zchn">
    <w:name w:val="Überschrift 1 Zchn"/>
    <w:basedOn w:val="Absatz-Standardschriftart"/>
    <w:link w:val="berschrift1"/>
    <w:rsid w:val="00510B6C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10B6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rsid w:val="00510B6C"/>
    <w:pPr>
      <w:spacing w:after="0" w:line="240" w:lineRule="auto"/>
    </w:pPr>
    <w:rPr>
      <w:rFonts w:ascii="Arial" w:eastAsia="Times New Roman" w:hAnsi="Arial" w:cs="Arial"/>
      <w:color w:val="339966"/>
      <w:sz w:val="24"/>
      <w:szCs w:val="24"/>
      <w:lang w:val="it-IT" w:eastAsia="de-DE"/>
    </w:rPr>
  </w:style>
  <w:style w:type="character" w:customStyle="1" w:styleId="Textkrper2Zchn">
    <w:name w:val="Textkörper 2 Zchn"/>
    <w:basedOn w:val="Absatz-Standardschriftart"/>
    <w:link w:val="Textkrper2"/>
    <w:rsid w:val="00510B6C"/>
    <w:rPr>
      <w:rFonts w:ascii="Arial" w:eastAsia="Times New Roman" w:hAnsi="Arial" w:cs="Arial"/>
      <w:color w:val="339966"/>
      <w:sz w:val="24"/>
      <w:szCs w:val="24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EF40F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01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hirter@uniba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Pharmazie-Historisches Museum Basel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Hirter Ursula</dc:creator>
  <cp:keywords/>
  <dc:description/>
  <cp:lastModifiedBy>Hirter Ursula</cp:lastModifiedBy>
  <cp:revision>8</cp:revision>
  <dcterms:created xsi:type="dcterms:W3CDTF">2013-01-22T10:09:00Z</dcterms:created>
  <dcterms:modified xsi:type="dcterms:W3CDTF">2013-02-07T07:59:00Z</dcterms:modified>
</cp:coreProperties>
</file>